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76823CA" w:rsidR="0016052D" w:rsidRPr="005F0C90" w:rsidRDefault="00B87B81" w:rsidP="001605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2"/>
          <w:szCs w:val="22"/>
        </w:rPr>
        <w:t>Nr.23,176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="00864B17"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864B17"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10-0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/>
              <w:b/>
              <w:sz w:val="22"/>
              <w:szCs w:val="22"/>
            </w:rPr>
            <w:t>10/9/2016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8FC5AE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87B81">
            <w:rPr>
              <w:rFonts w:ascii="Times New Roman" w:hAnsi="Times New Roman"/>
              <w:b/>
              <w:szCs w:val="28"/>
            </w:rPr>
            <w:t>Proiect de hotarare pentru aprobarea rectificarii bugetului local si al activitatilor finantate integral din venituri proprii si subventii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B87B81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5D096F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0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87B81">
            <w:rPr>
              <w:rFonts w:ascii="Times New Roman" w:hAnsi="Times New Roman"/>
              <w:szCs w:val="28"/>
            </w:rPr>
            <w:t>09.10.2017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87B81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2017-10-09T00:00:00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pentru aprobarea rectificarii bugetului local si al activitatilor finantate integral din venituri proprii si subventii</Nume_x0020_proiect_x0020_HCL>
    <_dlc_DocId xmlns="49ad8bbe-11e1-42b2-a965-6a341b5f7ad4">PMD17-1485498287-1038</_dlc_DocId>
    <_dlc_DocIdUrl xmlns="49ad8bbe-11e1-42b2-a965-6a341b5f7ad4">
      <Url>http://smdoc/Situri/CL/_layouts/15/DocIdRedir.aspx?ID=PMD17-1485498287-1038</Url>
      <Description>PMD17-1485498287-1038</Description>
    </_dlc_DocIdUrl>
    <Data1 xmlns="49ad8bbe-11e1-42b2-a965-6a341b5f7ad4">2016-10-08T21:00:00+00:00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1115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octombrie 2017 - Anunt proiect.docx</dc:title>
  <dc:creator/>
  <cp:lastModifiedBy/>
  <cp:revision>1</cp:revision>
  <dcterms:created xsi:type="dcterms:W3CDTF">2016-03-17T13:02:00Z</dcterms:created>
  <dcterms:modified xsi:type="dcterms:W3CDTF">2017-10-09T08:42:00Z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16d3f4f8-8b5d-43cc-a016-64239b2d0105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